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DE" w:rsidRDefault="00CB28DE" w:rsidP="00CB28DE">
      <w:pPr>
        <w:rPr>
          <w:rFonts w:hint="eastAsia"/>
        </w:rPr>
      </w:pPr>
      <w:bookmarkStart w:id="0" w:name="_GoBack"/>
      <w:r>
        <w:rPr>
          <w:rFonts w:hint="eastAsia"/>
        </w:rPr>
        <w:t>政治脫序與選前的不確定</w:t>
      </w:r>
      <w:bookmarkEnd w:id="0"/>
    </w:p>
    <w:p w:rsidR="00CB28DE" w:rsidRDefault="00CB28DE" w:rsidP="00CB28DE"/>
    <w:p w:rsidR="00CB28DE" w:rsidRDefault="00CB28DE" w:rsidP="00CB28DE"/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在十月份，慶典的儀式活動依舊舉行，但多少讓人覺得少了一份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真實的意義，這是民主改革和國家認同問題大情勢下必然的結果。不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過其間的意義和可能的影響卻也不可低估。。從大的方向來看，民主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化尚未完成而且還存在許多問題，國家認同問題也還未有妥善的紓解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，對重大弊案接連的發生、高層公職人員財產公布後激起的疑慮、重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大政策之嚴重爭議、以及因選舉動員而產生的問題，使得十月失去了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光輝，多了重重的困擾。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質言之，捷運案暴露了重大工程決策不當，執行有嚴重缺失；公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布高層公職人員財產引來了很多的爭議和</w:t>
      </w:r>
      <w:proofErr w:type="gramStart"/>
      <w:r>
        <w:rPr>
          <w:rFonts w:hint="eastAsia"/>
        </w:rPr>
        <w:t>疑竇</w:t>
      </w:r>
      <w:proofErr w:type="gramEnd"/>
      <w:r>
        <w:rPr>
          <w:rFonts w:hint="eastAsia"/>
        </w:rPr>
        <w:t>；老年年金在兩黨間突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然變成重大政策爭議的焦點；而在年底縣市長選舉愈來愈接近時，各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政黨動員頻仍，而國民黨內部整合不易，民進黨也面臨一些問題。這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一切看起來讓人有脫序而不確定的感覺。整個情勢好像盲人走在導盲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系統常故障而人行道又被阻擋的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北街頭。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類似捷運這一類重大工程所動用的經費十分龐大，不斷發生問題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，會嚴重阻礙社會經濟的發展，更使民眾信心盡失而對長期的社會心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理有難以恢復的傷害。如果細究捷運問題，自始至今就連連犯錯，而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有關單位和政府幾乎完全沒有能力加以改正。這種窘境也正足以代表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著政府許多大型施政計劃的狀況。在政策決定、計劃擬定、執行過程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、以及評估方面都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周延，甚至還常有重大疏失和錯誤。就以未來高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鐵的興建來說，有誰敢保證就不會走上可怕的捷運之路。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政府部門在推動計劃時，不論是巨大建設工程或是大規模的政策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規劃，大都從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議階段開始，政府部門就先有定見而排斥任何異議，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整個計劃愈走</w:t>
      </w:r>
      <w:proofErr w:type="gramStart"/>
      <w:r>
        <w:rPr>
          <w:rFonts w:hint="eastAsia"/>
        </w:rPr>
        <w:t>愈偏，</w:t>
      </w:r>
      <w:proofErr w:type="gramEnd"/>
      <w:r>
        <w:rPr>
          <w:rFonts w:hint="eastAsia"/>
        </w:rPr>
        <w:t>卻又愈來愈鐵定。有關部門在確定計劃後，就向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社會強力推銷，甚至以溝通為名卻只重宣傳與說服。再加上，其間所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涉及的利益極大又複雜，工程或計劃的施行能不出岔就很不容易了。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公職人員財產申報法執行細則並不能有效使有關人士誠實申報，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於是當監察院公布連總統在內的高級官員及民代的申報資料後，所引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發的議論很多，民眾對許多官員和民代的財產數量有著很深的疑慮。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除了形成一個還值得注意的起點外，目前所公諸於世的資料恐怕一時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還無法對金權政治產生實質的影響。相對於韓國，這樣的財產申報顯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lastRenderedPageBreak/>
        <w:t xml:space="preserve">     </w:t>
      </w:r>
      <w:r>
        <w:rPr>
          <w:rFonts w:hint="eastAsia"/>
        </w:rPr>
        <w:t>然有問題，許多人有所隱瞞也有不當的處置。韓國公職人員財產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公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布就有不少</w:t>
      </w:r>
      <w:proofErr w:type="gramStart"/>
      <w:r>
        <w:rPr>
          <w:rFonts w:hint="eastAsia"/>
        </w:rPr>
        <w:t>高官因財產</w:t>
      </w:r>
      <w:proofErr w:type="gramEnd"/>
      <w:r>
        <w:rPr>
          <w:rFonts w:hint="eastAsia"/>
        </w:rPr>
        <w:t>得來有問題被迫紛紛下台，甚至包括國會議長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。在我們這裡，民間雖有很大疑慮，</w:t>
      </w:r>
      <w:proofErr w:type="gramStart"/>
      <w:r>
        <w:rPr>
          <w:rFonts w:hint="eastAsia"/>
        </w:rPr>
        <w:t>眾高官</w:t>
      </w:r>
      <w:proofErr w:type="gramEnd"/>
      <w:r>
        <w:rPr>
          <w:rFonts w:hint="eastAsia"/>
        </w:rPr>
        <w:t>卻絲毫沒受到影響。難道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我們的官員和民代果真比韓國的清廉？很明顯的是我們的申報制度</w:t>
      </w:r>
      <w:proofErr w:type="gramStart"/>
      <w:r>
        <w:rPr>
          <w:rFonts w:hint="eastAsia"/>
        </w:rPr>
        <w:t>和</w:t>
      </w:r>
      <w:proofErr w:type="gramEnd"/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公職人員的實際申報大有問題。如果我們無法改善這個申報制度，再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輔以其他相關法案的制定與執行，陽光將很難真正照亮黑暗。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老年年金的問題突然之間變成了兩黨爭議的焦點，這不只是因縣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市長選舉而被炒熱，也有著明顯的民意和人口結構因素的影響。就民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意而言，由於政府向來對社會福利採取極為保守的立場，不能滿足社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會的需要，民眾對社會福利的不足愈來愈不滿。根據中央研究院一九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九０</w:t>
      </w:r>
      <w:proofErr w:type="gramEnd"/>
      <w:r>
        <w:rPr>
          <w:rFonts w:hint="eastAsia"/>
        </w:rPr>
        <w:t>年的調查，有百分之五十五的民眾認為社會福利不足是一個嚴重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的問題，到了一九九二年，這個比例跳升到百分之六十六。再由於人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口老年化的趨勢，老人照顧和福利也日益重要。老年年金成為重要的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爭議顯然不是憑空發生的。不過，在政策的主張乃至規劃上，我們卻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也發現政黨和政府所提都很粗糙而不夠周延。關於社會福利政策的擬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訂，政府和政黨都應更積極更深入才行，否則在身不由己考量欠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狀況下，社會大眾可能會未得其</w:t>
      </w:r>
      <w:proofErr w:type="gramStart"/>
      <w:r>
        <w:rPr>
          <w:rFonts w:hint="eastAsia"/>
        </w:rPr>
        <w:t>利卻蒙其</w:t>
      </w:r>
      <w:proofErr w:type="gramEnd"/>
      <w:r>
        <w:rPr>
          <w:rFonts w:hint="eastAsia"/>
        </w:rPr>
        <w:t>害。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縣市長選舉活動已經展開，兩黨勢力的消長，以及新黨能否有生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存的空間，都令人關切。以目前的情勢而論，國民黨努力整合內部，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更不斷利用媒體放風聲造勢，民進黨面對李登輝的大力輔選，也不敢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掉以輕心。其中的虛虛實實目前還難以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清。不過，以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中市許幸惠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的退選退黨風波，以及國民黨高層流淚之間貌合神離的態勢來看，對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國民黨相當不利。</w:t>
      </w:r>
    </w:p>
    <w:p w:rsidR="00CB28DE" w:rsidRDefault="00CB28DE" w:rsidP="00CB28DE"/>
    <w:p w:rsidR="00CB28DE" w:rsidRDefault="00CB28DE" w:rsidP="00CB28DE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即將完稿時，統獨兩老黃順興和史明同時返台，</w:t>
      </w:r>
      <w:proofErr w:type="gramStart"/>
      <w:r>
        <w:rPr>
          <w:rFonts w:hint="eastAsia"/>
        </w:rPr>
        <w:t>史明被捕經</w:t>
      </w:r>
      <w:proofErr w:type="gramEnd"/>
      <w:r>
        <w:rPr>
          <w:rFonts w:hint="eastAsia"/>
        </w:rPr>
        <w:t>傳訊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後交保。異議人士，乃至在以往被視為毒蛇猛獸可自由進出臺灣，這</w:t>
      </w:r>
    </w:p>
    <w:p w:rsidR="00CB28DE" w:rsidRDefault="00CB28DE" w:rsidP="00CB28D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是臺灣自由化民主化的重要成就。但除此以外，在民主制度的建構上</w:t>
      </w:r>
    </w:p>
    <w:p w:rsidR="00323452" w:rsidRDefault="00CB28DE" w:rsidP="00CB28DE">
      <w:r>
        <w:rPr>
          <w:rFonts w:hint="eastAsia"/>
        </w:rPr>
        <w:t xml:space="preserve">     </w:t>
      </w:r>
      <w:r>
        <w:rPr>
          <w:rFonts w:hint="eastAsia"/>
        </w:rPr>
        <w:t>，我們還欠缺甚多，情勢還</w:t>
      </w:r>
      <w:proofErr w:type="gramStart"/>
      <w:r>
        <w:rPr>
          <w:rFonts w:hint="eastAsia"/>
        </w:rPr>
        <w:t>未完全底定</w:t>
      </w:r>
      <w:proofErr w:type="gramEnd"/>
      <w:r>
        <w:rPr>
          <w:rFonts w:hint="eastAsia"/>
        </w:rPr>
        <w:t>。</w:t>
      </w:r>
    </w:p>
    <w:sectPr w:rsidR="00323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DE"/>
    <w:rsid w:val="00323452"/>
    <w:rsid w:val="00C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66A00-047F-48D7-8426-8C84760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2023-05-28T14:53:00Z</dcterms:created>
  <dcterms:modified xsi:type="dcterms:W3CDTF">2023-05-28T14:55:00Z</dcterms:modified>
</cp:coreProperties>
</file>